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13" w:rsidRDefault="007E3413" w:rsidP="007E3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4</w:t>
      </w:r>
    </w:p>
    <w:p w:rsidR="007E3413" w:rsidRDefault="007E3413" w:rsidP="007E3413">
      <w:pPr>
        <w:rPr>
          <w:b/>
          <w:sz w:val="28"/>
          <w:szCs w:val="28"/>
        </w:rPr>
      </w:pPr>
    </w:p>
    <w:p w:rsidR="007E3413" w:rsidRPr="00E70E22" w:rsidRDefault="007E3413" w:rsidP="007E3413">
      <w:pPr>
        <w:rPr>
          <w:b/>
          <w:caps/>
          <w:sz w:val="28"/>
          <w:szCs w:val="28"/>
        </w:rPr>
      </w:pPr>
      <w:r w:rsidRPr="00E70E22">
        <w:rPr>
          <w:b/>
          <w:caps/>
          <w:sz w:val="28"/>
          <w:szCs w:val="28"/>
        </w:rPr>
        <w:t>Základní údaje o hospodaření školy</w:t>
      </w:r>
    </w:p>
    <w:p w:rsidR="007E3413" w:rsidRDefault="007E3413" w:rsidP="007E3413">
      <w:pPr>
        <w:rPr>
          <w:b/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>Příspěvek od zřizovatele celkem v Kč: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10 750 000,00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Neinvestiční účelový příspěvek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2 919 400,00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Krčky – opravy a nátěry plechových střech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200 000,00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Stravování žáci, zaměstnanci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2 550 000,00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Projekt IROP II. – studie proveditelnosti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169 400,00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Účetní odpisy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1 755 000,00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Provozní náklady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6 075 600,00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provoz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3 841 600,00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 xml:space="preserve">el. </w:t>
      </w:r>
      <w:proofErr w:type="gramStart"/>
      <w:r w:rsidRPr="00E70E22">
        <w:rPr>
          <w:bCs/>
        </w:rPr>
        <w:t>energie</w:t>
      </w:r>
      <w:proofErr w:type="gramEnd"/>
      <w:r w:rsidRPr="00E70E22">
        <w:rPr>
          <w:bCs/>
        </w:rPr>
        <w:t>, plyn 1-6/23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624 000,00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teplo 1-6/23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1 610 000,00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___________________________________________________________________________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  <w:u w:val="single"/>
        </w:rPr>
      </w:pPr>
      <w:r w:rsidRPr="00E70E22">
        <w:rPr>
          <w:bCs/>
          <w:u w:val="single"/>
        </w:rPr>
        <w:t>Komentář:</w:t>
      </w:r>
    </w:p>
    <w:p w:rsidR="007E3413" w:rsidRPr="00E70E22" w:rsidRDefault="007E3413" w:rsidP="007E3413">
      <w:pPr>
        <w:numPr>
          <w:ilvl w:val="0"/>
          <w:numId w:val="1"/>
        </w:numPr>
        <w:rPr>
          <w:bCs/>
        </w:rPr>
      </w:pPr>
      <w:r w:rsidRPr="00E70E22">
        <w:rPr>
          <w:bCs/>
        </w:rPr>
        <w:t xml:space="preserve">Navýšení účelových neinvestičních finančních prostředků – oprava </w:t>
      </w:r>
      <w:r w:rsidRPr="00E70E22">
        <w:rPr>
          <w:bCs/>
        </w:rPr>
        <w:br/>
        <w:t>hromosvodů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600 000,00</w:t>
      </w:r>
    </w:p>
    <w:p w:rsidR="007E3413" w:rsidRPr="00E70E22" w:rsidRDefault="007E3413" w:rsidP="007E3413">
      <w:pPr>
        <w:numPr>
          <w:ilvl w:val="0"/>
          <w:numId w:val="1"/>
        </w:numPr>
        <w:rPr>
          <w:bCs/>
        </w:rPr>
      </w:pPr>
      <w:r w:rsidRPr="00E70E22">
        <w:rPr>
          <w:bCs/>
        </w:rPr>
        <w:t xml:space="preserve">Navýšení rozpočtu na el. </w:t>
      </w:r>
      <w:proofErr w:type="gramStart"/>
      <w:r w:rsidRPr="00E70E22">
        <w:rPr>
          <w:bCs/>
        </w:rPr>
        <w:t>energie</w:t>
      </w:r>
      <w:proofErr w:type="gramEnd"/>
      <w:r w:rsidRPr="00E70E22">
        <w:rPr>
          <w:bCs/>
        </w:rPr>
        <w:t xml:space="preserve">, plyn a teplo 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2 400 000,00</w:t>
      </w:r>
      <w:r w:rsidRPr="00E70E22">
        <w:rPr>
          <w:bCs/>
        </w:rPr>
        <w:tab/>
      </w:r>
    </w:p>
    <w:p w:rsidR="007E3413" w:rsidRPr="00E70E22" w:rsidRDefault="007E3413" w:rsidP="007E3413">
      <w:pPr>
        <w:numPr>
          <w:ilvl w:val="0"/>
          <w:numId w:val="1"/>
        </w:numPr>
        <w:rPr>
          <w:bCs/>
        </w:rPr>
      </w:pPr>
      <w:r w:rsidRPr="00E70E22">
        <w:rPr>
          <w:bCs/>
        </w:rPr>
        <w:t>Ponížení účetních odpisů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- 156,00 </w:t>
      </w:r>
    </w:p>
    <w:p w:rsidR="007E3413" w:rsidRPr="00E70E22" w:rsidRDefault="007E3413" w:rsidP="007E3413">
      <w:pPr>
        <w:numPr>
          <w:ilvl w:val="0"/>
          <w:numId w:val="1"/>
        </w:numPr>
        <w:rPr>
          <w:bCs/>
        </w:rPr>
      </w:pPr>
      <w:r w:rsidRPr="00E70E22">
        <w:rPr>
          <w:bCs/>
        </w:rPr>
        <w:t xml:space="preserve">Vyúčtování účelových neinvestičních prostředků – oprava </w:t>
      </w:r>
      <w:r w:rsidRPr="00E70E22">
        <w:rPr>
          <w:bCs/>
        </w:rPr>
        <w:br/>
        <w:t>hromosvodů vratka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-   33 726,00</w:t>
      </w:r>
    </w:p>
    <w:p w:rsidR="007E3413" w:rsidRPr="00E70E22" w:rsidRDefault="007E3413" w:rsidP="007E3413">
      <w:pPr>
        <w:numPr>
          <w:ilvl w:val="0"/>
          <w:numId w:val="1"/>
        </w:numPr>
        <w:rPr>
          <w:bCs/>
        </w:rPr>
      </w:pPr>
      <w:r w:rsidRPr="00E70E22">
        <w:rPr>
          <w:bCs/>
        </w:rPr>
        <w:t xml:space="preserve">Vyúčtování účelových neinvestičních-stravování </w:t>
      </w:r>
      <w:proofErr w:type="spellStart"/>
      <w:proofErr w:type="gramStart"/>
      <w:r w:rsidRPr="00E70E22">
        <w:rPr>
          <w:bCs/>
        </w:rPr>
        <w:t>žáci,zaměstnanci</w:t>
      </w:r>
      <w:proofErr w:type="spellEnd"/>
      <w:proofErr w:type="gramEnd"/>
      <w:r w:rsidRPr="00E70E22">
        <w:rPr>
          <w:bCs/>
        </w:rPr>
        <w:t xml:space="preserve"> vratka</w:t>
      </w:r>
      <w:r w:rsidRPr="00E70E22">
        <w:rPr>
          <w:bCs/>
        </w:rPr>
        <w:tab/>
        <w:t>- 560 868,00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/>
          <w:bCs/>
        </w:rPr>
      </w:pPr>
      <w:r w:rsidRPr="00E70E22">
        <w:rPr>
          <w:b/>
          <w:bCs/>
        </w:rPr>
        <w:t>Po provedených úpravách: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Příspěvek od zřizovatele celkem v Kč: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13 155 250,00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Neinvestiční účelový příspěvek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2 924 806,00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Krčky-opravy a nátěry plechových střech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200 000,00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Stravování žáci, zaměstnanci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1 989 132,00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Účetní odpisy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 1 754 844,00 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Provozní náklady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8 475 600,00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Investiční příspěvek v Kč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0,00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Hospodaření příspěvkové organizace probíhalo v rámci příspěvku zřizovatele podle předem sestaveného návrhu a schváleného rozpočtu.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  <w:u w:val="single"/>
        </w:rPr>
        <w:t>Doplňková činnost: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Doplňková činnost náklady: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</w:t>
      </w:r>
      <w:r>
        <w:rPr>
          <w:bCs/>
        </w:rPr>
        <w:tab/>
        <w:t xml:space="preserve">  </w:t>
      </w:r>
      <w:r w:rsidRPr="00E70E22">
        <w:rPr>
          <w:bCs/>
        </w:rPr>
        <w:t xml:space="preserve"> 38 261,00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vodné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9 583,00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dálkově dodávaná tepelná energie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19 038,00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 xml:space="preserve">el. </w:t>
      </w:r>
      <w:proofErr w:type="gramStart"/>
      <w:r w:rsidRPr="00E70E22">
        <w:rPr>
          <w:bCs/>
        </w:rPr>
        <w:t>energie</w:t>
      </w:r>
      <w:proofErr w:type="gramEnd"/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4 800,00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nákup služeb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4 840,00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Doplňková činnost výnosy: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140 925,00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toho: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 pronájmu – školní hřiště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    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 pronájmu – školní tělocvična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95 200,00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 pronájmu – služební byt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32 400,00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ze služeb – automat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792,00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ze služeb – ostatní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5 000,00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tržby ze služeb – voda – sl. byt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7 533,00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Zisk z doplňkové činnosti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102 664,00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  <w:u w:val="single"/>
        </w:rPr>
        <w:t>Výsledek hospodaření: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hlavní činnosti: zisk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1 261 584,60   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Z doplňkové činnosti: zisk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102 664,00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CELKEM zisk</w:t>
      </w:r>
      <w:r w:rsidRPr="00E70E22">
        <w:rPr>
          <w:bCs/>
        </w:rPr>
        <w:tab/>
        <w:t xml:space="preserve">                    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        1 364 248,60  </w:t>
      </w:r>
    </w:p>
    <w:p w:rsidR="007E3413" w:rsidRPr="00E70E22" w:rsidRDefault="007E3413" w:rsidP="007E3413">
      <w:pPr>
        <w:rPr>
          <w:bCs/>
          <w:u w:val="single"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  <w:u w:val="single"/>
        </w:rPr>
        <w:t>Rozpis pohledávek a závazků k </w:t>
      </w:r>
      <w:proofErr w:type="gramStart"/>
      <w:r w:rsidRPr="00E70E22">
        <w:rPr>
          <w:bCs/>
          <w:u w:val="single"/>
        </w:rPr>
        <w:t>31.12.2023</w:t>
      </w:r>
      <w:proofErr w:type="gramEnd"/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Pohledávky: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v 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5245"/>
        <w:gridCol w:w="1559"/>
      </w:tblGrid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AU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>
              <w:t>n</w:t>
            </w:r>
            <w:r w:rsidRPr="00E70E22">
              <w:t>ázev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částka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Odběratelé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 xml:space="preserve">   925,00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Krátkodobé poskytnuté zálohy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209 160,00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335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Pohledávky za zaměstnanci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38 500,00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377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Ostatní krátkodobé pohledávky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7 976,00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381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Náklady příštích období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100 076,00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Dohadné účty aktivní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771 347,13</w:t>
            </w:r>
          </w:p>
        </w:tc>
      </w:tr>
      <w:tr w:rsidR="007E3413" w:rsidRPr="00E70E22" w:rsidTr="005F2EF5"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pohledávky celkem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1 127 984,13</w:t>
            </w:r>
          </w:p>
        </w:tc>
      </w:tr>
    </w:tbl>
    <w:p w:rsidR="007E3413" w:rsidRDefault="007E3413" w:rsidP="007E3413">
      <w:pPr>
        <w:rPr>
          <w:bCs/>
          <w:u w:val="single"/>
        </w:rPr>
      </w:pPr>
    </w:p>
    <w:p w:rsidR="007E3413" w:rsidRPr="00E70E22" w:rsidRDefault="007E3413" w:rsidP="007E3413">
      <w:pPr>
        <w:rPr>
          <w:bCs/>
          <w:u w:val="single"/>
        </w:rPr>
      </w:pPr>
      <w:r w:rsidRPr="00E70E22">
        <w:rPr>
          <w:bCs/>
          <w:u w:val="single"/>
        </w:rPr>
        <w:t>Komentář: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Odběratelé – vodné sl. byt – 12/2023, </w:t>
      </w:r>
      <w:r w:rsidRPr="00E70E22">
        <w:rPr>
          <w:bCs/>
        </w:rPr>
        <w:t>placeno v lednu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Odběratelé - automat – 12/2023, </w:t>
      </w:r>
      <w:r w:rsidRPr="00E70E22">
        <w:rPr>
          <w:bCs/>
        </w:rPr>
        <w:t>placeno v únoru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Krátkodobé poskytnuté zálohy – el. </w:t>
      </w:r>
      <w:proofErr w:type="gramStart"/>
      <w:r w:rsidRPr="00E70E22">
        <w:rPr>
          <w:b/>
          <w:bCs/>
        </w:rPr>
        <w:t>energie</w:t>
      </w:r>
      <w:proofErr w:type="gramEnd"/>
      <w:r w:rsidRPr="00E70E22">
        <w:rPr>
          <w:b/>
          <w:bCs/>
        </w:rPr>
        <w:t xml:space="preserve"> – </w:t>
      </w:r>
      <w:r w:rsidRPr="00E70E22">
        <w:rPr>
          <w:bCs/>
        </w:rPr>
        <w:t>vyúčtování v roce 2023 v lednu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Pohledávky za zaměstnanci – </w:t>
      </w:r>
      <w:r w:rsidRPr="00E70E22">
        <w:rPr>
          <w:bCs/>
        </w:rPr>
        <w:t xml:space="preserve">půjčky z FKSP – jsou spláceny srážkou ze mzdy na základě </w:t>
      </w:r>
    </w:p>
    <w:p w:rsidR="007E3413" w:rsidRPr="00E70E22" w:rsidRDefault="007E3413" w:rsidP="007E3413">
      <w:pPr>
        <w:ind w:left="2544"/>
        <w:rPr>
          <w:bCs/>
        </w:rPr>
      </w:pPr>
      <w:r w:rsidRPr="00E70E22">
        <w:rPr>
          <w:bCs/>
        </w:rPr>
        <w:t xml:space="preserve">   smluv o půjčkách z FKSP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Ostatní krátkodobé pohledávky – </w:t>
      </w:r>
      <w:r w:rsidRPr="00E70E22">
        <w:rPr>
          <w:bCs/>
        </w:rPr>
        <w:t xml:space="preserve">dary od BHS – odpovídají výši úhrady za škol stravování </w:t>
      </w:r>
    </w:p>
    <w:p w:rsidR="007E3413" w:rsidRPr="00E70E22" w:rsidRDefault="007E3413" w:rsidP="007E3413">
      <w:pPr>
        <w:rPr>
          <w:b/>
          <w:bCs/>
        </w:rPr>
      </w:pPr>
      <w:r w:rsidRPr="00E70E22">
        <w:rPr>
          <w:b/>
          <w:bCs/>
        </w:rPr>
        <w:tab/>
      </w:r>
      <w:r w:rsidRPr="00E70E22">
        <w:rPr>
          <w:b/>
          <w:bCs/>
        </w:rPr>
        <w:tab/>
      </w:r>
      <w:r w:rsidRPr="00E70E22">
        <w:rPr>
          <w:b/>
          <w:bCs/>
        </w:rPr>
        <w:tab/>
      </w:r>
      <w:r w:rsidRPr="00E70E22">
        <w:rPr>
          <w:b/>
          <w:bCs/>
        </w:rPr>
        <w:tab/>
        <w:t>11,12/2023 – dar poskytnut v měsíci 1/2024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Náklady příštích období – </w:t>
      </w:r>
      <w:r w:rsidRPr="00E70E22">
        <w:rPr>
          <w:bCs/>
        </w:rPr>
        <w:t>faktura za předplatné na r. 2024, pojištění žáků na r. 2024,</w:t>
      </w:r>
    </w:p>
    <w:p w:rsidR="007E3413" w:rsidRPr="00E70E22" w:rsidRDefault="007E3413" w:rsidP="007E3413">
      <w:pPr>
        <w:ind w:left="2544"/>
        <w:rPr>
          <w:bCs/>
        </w:rPr>
      </w:pPr>
      <w:r w:rsidRPr="00E70E22">
        <w:rPr>
          <w:bCs/>
        </w:rPr>
        <w:t xml:space="preserve">   pronájem </w:t>
      </w:r>
      <w:proofErr w:type="spellStart"/>
      <w:r w:rsidRPr="00E70E22">
        <w:rPr>
          <w:bCs/>
        </w:rPr>
        <w:t>red</w:t>
      </w:r>
      <w:proofErr w:type="spellEnd"/>
      <w:r w:rsidRPr="00E70E22">
        <w:rPr>
          <w:bCs/>
        </w:rPr>
        <w:t xml:space="preserve">. </w:t>
      </w:r>
      <w:proofErr w:type="gramStart"/>
      <w:r w:rsidRPr="00E70E22">
        <w:rPr>
          <w:bCs/>
        </w:rPr>
        <w:t>systému</w:t>
      </w:r>
      <w:proofErr w:type="gramEnd"/>
      <w:r w:rsidRPr="00E70E22">
        <w:rPr>
          <w:bCs/>
        </w:rPr>
        <w:t xml:space="preserve"> 2024, licence Bakaláři 2024</w:t>
      </w:r>
      <w:r w:rsidRPr="00E70E22">
        <w:rPr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Dohadné účty aktivní – </w:t>
      </w:r>
      <w:r w:rsidRPr="00E70E22">
        <w:rPr>
          <w:bCs/>
        </w:rPr>
        <w:t>dohadná položka – projekt s názvem „ZŠ Tachov Hornická 002“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(čerpání 9-12/23)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- dohadná položka – obědy do škol (čerpání 9-12/2023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- dohadná položka – kreditní úroky 12/2023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>Závazky: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  <w:gridCol w:w="5245"/>
        <w:gridCol w:w="1559"/>
      </w:tblGrid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AU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>
              <w:t>n</w:t>
            </w:r>
            <w:r w:rsidRPr="00E70E22">
              <w:t>ázev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>
              <w:t>č</w:t>
            </w:r>
            <w:r w:rsidRPr="00E70E22">
              <w:t>ástka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Dodavatelé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195 904,02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324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Krátkodobé přijaté zálohy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454 800,00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331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Zaměstnanci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2 935 044,00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336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Sociální pojištění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1 110 643,00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lastRenderedPageBreak/>
              <w:t>337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Zdravotní pojištění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479 099,00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342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Ostatní daně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344 247,00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347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Závazky k vybraným ústředním vládním institucím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669 709,61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374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 xml:space="preserve">Krátkodobé přijaté zálohy na </w:t>
            </w:r>
            <w:proofErr w:type="spellStart"/>
            <w:r w:rsidRPr="00E70E22">
              <w:rPr>
                <w:bCs/>
              </w:rPr>
              <w:t>transféry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7 430,50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384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Výnosy příštích období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38 100,00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389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Dohadné účty pasivní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212598,78</w:t>
            </w:r>
          </w:p>
        </w:tc>
      </w:tr>
      <w:tr w:rsidR="007E3413" w:rsidRPr="00E70E22" w:rsidTr="005F2EF5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472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rPr>
                <w:bCs/>
              </w:rPr>
            </w:pPr>
            <w:r w:rsidRPr="00E70E22">
              <w:rPr>
                <w:bCs/>
              </w:rPr>
              <w:t>Dlouhodobé přijaté závazky na transfery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1 195 740,00</w:t>
            </w:r>
          </w:p>
        </w:tc>
      </w:tr>
      <w:tr w:rsidR="007E3413" w:rsidRPr="00E70E22" w:rsidTr="005F2EF5"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center"/>
              <w:rPr>
                <w:bCs/>
              </w:rPr>
            </w:pPr>
            <w:r w:rsidRPr="00E70E22">
              <w:rPr>
                <w:bCs/>
              </w:rPr>
              <w:t>závazky celkem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bCs/>
              </w:rPr>
            </w:pPr>
            <w:r w:rsidRPr="00E70E22">
              <w:rPr>
                <w:bCs/>
              </w:rPr>
              <w:t>8 996 674,89</w:t>
            </w:r>
          </w:p>
        </w:tc>
      </w:tr>
    </w:tbl>
    <w:p w:rsidR="007E3413" w:rsidRDefault="007E3413" w:rsidP="007E3413">
      <w:pPr>
        <w:rPr>
          <w:bCs/>
          <w:u w:val="single"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  <w:u w:val="single"/>
        </w:rPr>
        <w:t>Komentář: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Dodavatelé – </w:t>
      </w:r>
      <w:r w:rsidRPr="00E70E22">
        <w:rPr>
          <w:bCs/>
        </w:rPr>
        <w:t>došlé dodavatelské faktury do lhůty splatnosti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Přijaté zálohy </w:t>
      </w:r>
      <w:r w:rsidRPr="00E70E22">
        <w:rPr>
          <w:bCs/>
        </w:rPr>
        <w:t>– zálohy na lyžařský výcvik I. a II. stupeň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Zaměstnanci – </w:t>
      </w:r>
      <w:r w:rsidRPr="00E70E22">
        <w:rPr>
          <w:bCs/>
        </w:rPr>
        <w:t>mzdy za prosinec 2023, vyplacené v lednu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Sociální pojištění – </w:t>
      </w:r>
      <w:r w:rsidRPr="00E70E22">
        <w:rPr>
          <w:bCs/>
        </w:rPr>
        <w:t>předpis za prosinec 2023, odvedeno v lednu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Zdravotní pojištění – </w:t>
      </w:r>
      <w:r w:rsidRPr="00E70E22">
        <w:rPr>
          <w:bCs/>
        </w:rPr>
        <w:t>předpis za prosinec 2023, odvedeno v lednu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Ostatní daně – </w:t>
      </w:r>
      <w:r w:rsidRPr="00E70E22">
        <w:rPr>
          <w:bCs/>
        </w:rPr>
        <w:t>předpis za prosinec 2023, odvedeno v lednu 2024</w:t>
      </w:r>
    </w:p>
    <w:p w:rsidR="007E3413" w:rsidRPr="00E70E22" w:rsidRDefault="007E3413" w:rsidP="007E3413">
      <w:pPr>
        <w:rPr>
          <w:b/>
          <w:bCs/>
        </w:rPr>
      </w:pPr>
      <w:r w:rsidRPr="00E70E22">
        <w:rPr>
          <w:b/>
          <w:bCs/>
        </w:rPr>
        <w:t xml:space="preserve">Závazky k vybraným ústředním vládním institucím </w:t>
      </w:r>
      <w:r w:rsidRPr="00E70E22">
        <w:rPr>
          <w:bCs/>
        </w:rPr>
        <w:t xml:space="preserve">– vratka – dotace úč. </w:t>
      </w:r>
      <w:proofErr w:type="gramStart"/>
      <w:r w:rsidRPr="00E70E22">
        <w:rPr>
          <w:bCs/>
        </w:rPr>
        <w:t>znak</w:t>
      </w:r>
      <w:proofErr w:type="gramEnd"/>
      <w:r w:rsidRPr="00E70E22">
        <w:rPr>
          <w:bCs/>
        </w:rPr>
        <w:t xml:space="preserve"> 33086, 33088 a vratka účelových neinvestičních prostředků – odvedeno v lednu 2024 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Krátkodobě přijaté zálohy na </w:t>
      </w:r>
      <w:proofErr w:type="spellStart"/>
      <w:r w:rsidRPr="00E70E22">
        <w:rPr>
          <w:b/>
          <w:bCs/>
        </w:rPr>
        <w:t>transfěry</w:t>
      </w:r>
      <w:proofErr w:type="spellEnd"/>
      <w:r w:rsidRPr="00E70E22">
        <w:rPr>
          <w:b/>
          <w:bCs/>
        </w:rPr>
        <w:t xml:space="preserve"> </w:t>
      </w:r>
      <w:r w:rsidRPr="00E70E22">
        <w:rPr>
          <w:bCs/>
        </w:rPr>
        <w:t>– obědy do škol – čerpání do 6/2024, vyúčtování do 8/2024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Výnosy příštích období – </w:t>
      </w:r>
      <w:r w:rsidRPr="00E70E22">
        <w:rPr>
          <w:bCs/>
        </w:rPr>
        <w:t>úplata za školské služby – ŠD placeno na rok 2024</w:t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Dohadné účty pasivní </w:t>
      </w:r>
      <w:r w:rsidRPr="00E70E22">
        <w:rPr>
          <w:bCs/>
        </w:rPr>
        <w:t xml:space="preserve">– dohadná spotřeba plynu a el. </w:t>
      </w:r>
      <w:proofErr w:type="gramStart"/>
      <w:r w:rsidRPr="00E70E22">
        <w:rPr>
          <w:bCs/>
        </w:rPr>
        <w:t>energie</w:t>
      </w:r>
      <w:proofErr w:type="gramEnd"/>
      <w:r w:rsidRPr="00E70E22">
        <w:rPr>
          <w:bCs/>
        </w:rPr>
        <w:t xml:space="preserve"> ve výši záloh v r. 2023, dohadná položka – srážková daň – 12/2023</w:t>
      </w:r>
      <w:r w:rsidRPr="00E70E22">
        <w:rPr>
          <w:b/>
          <w:bCs/>
        </w:rPr>
        <w:tab/>
      </w: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</w:rPr>
        <w:t xml:space="preserve">Dlouhodobé přijaté zálohy na transfery – </w:t>
      </w:r>
      <w:r w:rsidRPr="00E70E22">
        <w:rPr>
          <w:bCs/>
        </w:rPr>
        <w:t>projekt s názvem „ZŠ Tachov, Hornická 002“</w:t>
      </w:r>
    </w:p>
    <w:p w:rsidR="007E3413" w:rsidRPr="00E70E22" w:rsidRDefault="007E3413" w:rsidP="007E3413">
      <w:pPr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  <w:u w:val="single"/>
        </w:rPr>
        <w:t>Zůstatky účtů k </w:t>
      </w:r>
      <w:proofErr w:type="gramStart"/>
      <w:r w:rsidRPr="00E70E22">
        <w:rPr>
          <w:b/>
          <w:bCs/>
          <w:u w:val="single"/>
        </w:rPr>
        <w:t>31.12.2023</w:t>
      </w:r>
      <w:proofErr w:type="gramEnd"/>
      <w:r w:rsidRPr="00E70E22">
        <w:rPr>
          <w:b/>
          <w:bCs/>
          <w:u w:val="single"/>
        </w:rPr>
        <w:t xml:space="preserve"> v Kč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Běžný účet-zůstatek na běžném účtu č. 78-4234770217/0100 u KB Tachov         9 801 939,39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Účet FKPS-zůstatek na účtu FKPS č. 78-4234780247/0100 u KB Tachov</w:t>
      </w:r>
      <w:r w:rsidRPr="00E70E22">
        <w:rPr>
          <w:bCs/>
        </w:rPr>
        <w:tab/>
      </w:r>
      <w:r w:rsidRPr="00E70E22">
        <w:rPr>
          <w:bCs/>
        </w:rPr>
        <w:tab/>
        <w:t xml:space="preserve">  468 088,13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Pokladna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27 012,00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Stanovený pokladní limit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50 000,00</w:t>
      </w:r>
    </w:p>
    <w:p w:rsidR="007E3413" w:rsidRDefault="007E3413" w:rsidP="007E3413">
      <w:pPr>
        <w:rPr>
          <w:b/>
          <w:bCs/>
          <w:u w:val="single"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/>
          <w:bCs/>
          <w:u w:val="single"/>
        </w:rPr>
        <w:t>Průměrné náklady na jednotku výkonu (1 žák v ZŠ):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Příspěvek zřizovatele na provoz za rok 2023 v Kč</w:t>
      </w:r>
    </w:p>
    <w:p w:rsidR="007E3413" w:rsidRPr="00E70E22" w:rsidRDefault="007E3413" w:rsidP="007E3413">
      <w:pPr>
        <w:numPr>
          <w:ilvl w:val="0"/>
          <w:numId w:val="2"/>
        </w:numPr>
        <w:rPr>
          <w:bCs/>
        </w:rPr>
      </w:pPr>
      <w:r w:rsidRPr="00E70E22">
        <w:rPr>
          <w:bCs/>
        </w:rPr>
        <w:t>provozní dotace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>8 475 600,00</w:t>
      </w:r>
    </w:p>
    <w:p w:rsidR="007E3413" w:rsidRPr="00E70E22" w:rsidRDefault="007E3413" w:rsidP="007E3413">
      <w:pPr>
        <w:numPr>
          <w:ilvl w:val="0"/>
          <w:numId w:val="2"/>
        </w:numPr>
        <w:rPr>
          <w:bCs/>
        </w:rPr>
      </w:pPr>
      <w:r w:rsidRPr="00E70E22">
        <w:rPr>
          <w:bCs/>
        </w:rPr>
        <w:t xml:space="preserve">provoz. </w:t>
      </w:r>
      <w:proofErr w:type="gramStart"/>
      <w:r w:rsidRPr="00E70E22">
        <w:rPr>
          <w:bCs/>
        </w:rPr>
        <w:t>dotace</w:t>
      </w:r>
      <w:proofErr w:type="gramEnd"/>
      <w:r w:rsidRPr="00E70E22">
        <w:rPr>
          <w:bCs/>
        </w:rPr>
        <w:t xml:space="preserve"> + účelové příspěvky</w:t>
      </w:r>
      <w:r w:rsidRPr="00E70E22">
        <w:rPr>
          <w:bCs/>
        </w:rPr>
        <w:tab/>
      </w:r>
      <w:r w:rsidRPr="00E70E22">
        <w:rPr>
          <w:bCs/>
        </w:rPr>
        <w:tab/>
        <w:t xml:space="preserve">          11 400 406,00</w:t>
      </w:r>
    </w:p>
    <w:p w:rsidR="007E3413" w:rsidRPr="00E70E22" w:rsidRDefault="007E3413" w:rsidP="007E3413">
      <w:pPr>
        <w:numPr>
          <w:ilvl w:val="0"/>
          <w:numId w:val="2"/>
        </w:numPr>
        <w:rPr>
          <w:bCs/>
        </w:rPr>
      </w:pPr>
      <w:r w:rsidRPr="00E70E22">
        <w:rPr>
          <w:bCs/>
        </w:rPr>
        <w:t xml:space="preserve">provoz. </w:t>
      </w:r>
      <w:proofErr w:type="gramStart"/>
      <w:r w:rsidRPr="00E70E22">
        <w:rPr>
          <w:bCs/>
        </w:rPr>
        <w:t>dotace</w:t>
      </w:r>
      <w:proofErr w:type="gramEnd"/>
      <w:r w:rsidRPr="00E70E22">
        <w:rPr>
          <w:bCs/>
        </w:rPr>
        <w:t xml:space="preserve"> + </w:t>
      </w:r>
      <w:proofErr w:type="spellStart"/>
      <w:r w:rsidRPr="00E70E22">
        <w:rPr>
          <w:bCs/>
        </w:rPr>
        <w:t>účel.přísp</w:t>
      </w:r>
      <w:proofErr w:type="spellEnd"/>
      <w:r w:rsidRPr="00E70E22">
        <w:rPr>
          <w:bCs/>
        </w:rPr>
        <w:t xml:space="preserve">. + </w:t>
      </w:r>
      <w:proofErr w:type="spellStart"/>
      <w:proofErr w:type="gramStart"/>
      <w:r w:rsidRPr="00E70E22">
        <w:rPr>
          <w:bCs/>
        </w:rPr>
        <w:t>úč</w:t>
      </w:r>
      <w:proofErr w:type="gramEnd"/>
      <w:r w:rsidRPr="00E70E22">
        <w:rPr>
          <w:bCs/>
        </w:rPr>
        <w:t>.</w:t>
      </w:r>
      <w:proofErr w:type="gramStart"/>
      <w:r w:rsidRPr="00E70E22">
        <w:rPr>
          <w:bCs/>
        </w:rPr>
        <w:t>odpisy</w:t>
      </w:r>
      <w:proofErr w:type="spellEnd"/>
      <w:proofErr w:type="gramEnd"/>
      <w:r w:rsidRPr="00E70E22">
        <w:rPr>
          <w:bCs/>
        </w:rPr>
        <w:t xml:space="preserve"> + investice    13 155 250,00</w:t>
      </w:r>
    </w:p>
    <w:p w:rsidR="007E3413" w:rsidRPr="00E70E22" w:rsidRDefault="007E3413" w:rsidP="007E3413">
      <w:pPr>
        <w:ind w:left="2490"/>
        <w:rPr>
          <w:bCs/>
        </w:rPr>
      </w:pP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Počet žáků v ZŠ: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635</w:t>
      </w:r>
    </w:p>
    <w:p w:rsidR="007E3413" w:rsidRPr="00E70E22" w:rsidRDefault="007E3413" w:rsidP="007E3413">
      <w:pPr>
        <w:rPr>
          <w:bCs/>
        </w:rPr>
      </w:pPr>
      <w:r w:rsidRPr="00E70E22">
        <w:rPr>
          <w:bCs/>
        </w:rPr>
        <w:t>Průměrné náklady na jednotku výkonu v Kč</w:t>
      </w:r>
    </w:p>
    <w:p w:rsidR="007E3413" w:rsidRPr="00E70E22" w:rsidRDefault="007E3413" w:rsidP="007E3413">
      <w:pPr>
        <w:numPr>
          <w:ilvl w:val="0"/>
          <w:numId w:val="3"/>
        </w:numPr>
        <w:rPr>
          <w:bCs/>
        </w:rPr>
      </w:pPr>
      <w:r w:rsidRPr="00E70E22">
        <w:rPr>
          <w:bCs/>
        </w:rPr>
        <w:t>provozní dotace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13 347,40</w:t>
      </w:r>
    </w:p>
    <w:p w:rsidR="007E3413" w:rsidRPr="00E70E22" w:rsidRDefault="007E3413" w:rsidP="007E3413">
      <w:pPr>
        <w:numPr>
          <w:ilvl w:val="0"/>
          <w:numId w:val="3"/>
        </w:numPr>
        <w:rPr>
          <w:bCs/>
        </w:rPr>
      </w:pPr>
      <w:r w:rsidRPr="00E70E22">
        <w:rPr>
          <w:bCs/>
        </w:rPr>
        <w:t xml:space="preserve">provoz. </w:t>
      </w:r>
      <w:proofErr w:type="gramStart"/>
      <w:r w:rsidRPr="00E70E22">
        <w:rPr>
          <w:bCs/>
        </w:rPr>
        <w:t>dotace</w:t>
      </w:r>
      <w:proofErr w:type="gramEnd"/>
      <w:r w:rsidRPr="00E70E22">
        <w:rPr>
          <w:bCs/>
        </w:rPr>
        <w:t xml:space="preserve"> + účelové příspěvky</w:t>
      </w:r>
      <w:r w:rsidRPr="00E70E22">
        <w:rPr>
          <w:bCs/>
        </w:rPr>
        <w:tab/>
      </w:r>
      <w:r w:rsidRPr="00E70E22">
        <w:rPr>
          <w:bCs/>
        </w:rPr>
        <w:tab/>
      </w:r>
      <w:r w:rsidRPr="00E70E22">
        <w:rPr>
          <w:bCs/>
        </w:rPr>
        <w:tab/>
        <w:t xml:space="preserve">     17 953,40</w:t>
      </w:r>
    </w:p>
    <w:p w:rsidR="007E3413" w:rsidRPr="00E70E22" w:rsidRDefault="007E3413" w:rsidP="007E3413">
      <w:pPr>
        <w:numPr>
          <w:ilvl w:val="0"/>
          <w:numId w:val="3"/>
        </w:numPr>
        <w:rPr>
          <w:bCs/>
        </w:rPr>
      </w:pPr>
      <w:r w:rsidRPr="00E70E22">
        <w:rPr>
          <w:bCs/>
        </w:rPr>
        <w:t xml:space="preserve">provoz. </w:t>
      </w:r>
      <w:proofErr w:type="gramStart"/>
      <w:r w:rsidRPr="00E70E22">
        <w:rPr>
          <w:bCs/>
        </w:rPr>
        <w:t>dotace</w:t>
      </w:r>
      <w:proofErr w:type="gramEnd"/>
      <w:r w:rsidRPr="00E70E22">
        <w:rPr>
          <w:bCs/>
        </w:rPr>
        <w:t xml:space="preserve"> + </w:t>
      </w:r>
      <w:proofErr w:type="spellStart"/>
      <w:r w:rsidRPr="00E70E22">
        <w:rPr>
          <w:bCs/>
        </w:rPr>
        <w:t>účel.přísp</w:t>
      </w:r>
      <w:proofErr w:type="spellEnd"/>
      <w:r w:rsidRPr="00E70E22">
        <w:rPr>
          <w:bCs/>
        </w:rPr>
        <w:t xml:space="preserve">. + </w:t>
      </w:r>
      <w:proofErr w:type="spellStart"/>
      <w:proofErr w:type="gramStart"/>
      <w:r w:rsidRPr="00E70E22">
        <w:rPr>
          <w:bCs/>
        </w:rPr>
        <w:t>úč</w:t>
      </w:r>
      <w:proofErr w:type="gramEnd"/>
      <w:r w:rsidRPr="00E70E22">
        <w:rPr>
          <w:bCs/>
        </w:rPr>
        <w:t>.</w:t>
      </w:r>
      <w:proofErr w:type="gramStart"/>
      <w:r w:rsidRPr="00E70E22">
        <w:rPr>
          <w:bCs/>
        </w:rPr>
        <w:t>odpisy</w:t>
      </w:r>
      <w:proofErr w:type="spellEnd"/>
      <w:proofErr w:type="gramEnd"/>
      <w:r w:rsidRPr="00E70E22">
        <w:rPr>
          <w:bCs/>
        </w:rPr>
        <w:t xml:space="preserve"> + investice</w:t>
      </w:r>
      <w:r w:rsidRPr="00E70E22">
        <w:rPr>
          <w:bCs/>
        </w:rPr>
        <w:tab/>
        <w:t xml:space="preserve">     20 716,93</w:t>
      </w:r>
    </w:p>
    <w:p w:rsidR="007E3413" w:rsidRDefault="007E3413" w:rsidP="007E3413">
      <w:pPr>
        <w:rPr>
          <w:bCs/>
        </w:rPr>
      </w:pPr>
    </w:p>
    <w:p w:rsidR="007E3413" w:rsidRPr="00EF7D2D" w:rsidRDefault="007E3413" w:rsidP="007E3413">
      <w:pPr>
        <w:rPr>
          <w:b/>
          <w:bCs/>
        </w:rPr>
      </w:pPr>
      <w:r w:rsidRPr="00EF7D2D">
        <w:rPr>
          <w:b/>
          <w:bCs/>
        </w:rPr>
        <w:t>Tabulka fondů</w:t>
      </w:r>
      <w:r>
        <w:rPr>
          <w:b/>
          <w:bCs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594"/>
      </w:tblGrid>
      <w:tr w:rsidR="007E3413" w:rsidRPr="00E70E22" w:rsidTr="005F2EF5">
        <w:trPr>
          <w:trHeight w:val="688"/>
        </w:trPr>
        <w:tc>
          <w:tcPr>
            <w:tcW w:w="2802" w:type="dxa"/>
            <w:tcBorders>
              <w:bottom w:val="single" w:sz="8" w:space="0" w:color="auto"/>
            </w:tcBorders>
            <w:shd w:val="clear" w:color="auto" w:fill="auto"/>
          </w:tcPr>
          <w:p w:rsidR="007E3413" w:rsidRPr="00E70E22" w:rsidRDefault="007E3413" w:rsidP="005F2EF5">
            <w:pPr>
              <w:jc w:val="center"/>
              <w:rPr>
                <w:caps/>
              </w:rPr>
            </w:pPr>
            <w:r w:rsidRPr="00E70E22">
              <w:t>(v Kč)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  <w:rPr>
                <w:caps/>
                <w:sz w:val="28"/>
                <w:szCs w:val="28"/>
              </w:rPr>
            </w:pPr>
            <w:r w:rsidRPr="00E70E22">
              <w:t>stav k </w:t>
            </w:r>
            <w:proofErr w:type="gramStart"/>
            <w:r w:rsidRPr="00E70E22">
              <w:t>1.1.2023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  <w:rPr>
                <w:caps/>
                <w:sz w:val="28"/>
                <w:szCs w:val="28"/>
              </w:rPr>
            </w:pPr>
            <w:r w:rsidRPr="00E70E22">
              <w:t>tvorba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  <w:rPr>
                <w:caps/>
                <w:sz w:val="28"/>
                <w:szCs w:val="28"/>
              </w:rPr>
            </w:pPr>
            <w:r w:rsidRPr="00E70E22">
              <w:t>použití</w:t>
            </w:r>
          </w:p>
        </w:tc>
        <w:tc>
          <w:tcPr>
            <w:tcW w:w="1594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  <w:rPr>
                <w:caps/>
                <w:sz w:val="28"/>
                <w:szCs w:val="28"/>
              </w:rPr>
            </w:pPr>
            <w:r w:rsidRPr="00E70E22">
              <w:t>stav k </w:t>
            </w:r>
            <w:proofErr w:type="gramStart"/>
            <w:r w:rsidRPr="00E70E22">
              <w:t>31.12.2023</w:t>
            </w:r>
            <w:proofErr w:type="gramEnd"/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Fond odměn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2000,00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2000,00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FKSP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566350,57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693800,00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</w:rPr>
            </w:pPr>
            <w:r w:rsidRPr="00E70E22">
              <w:t>705509,44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554641,13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Rezervní fond ZHV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280767,39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132089,34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</w:pPr>
            <w:r w:rsidRPr="00E70E22">
              <w:t>0,00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412856,73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lastRenderedPageBreak/>
              <w:t>Rezervní fond dary, výzvy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484613,30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1886754,60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475967,00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1895400,90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Fond investic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1754844,00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1754844,00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</w:pPr>
            <w:r w:rsidRPr="00E70E22">
              <w:t>0,00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FFFF00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Ztráty z minulých let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  <w:tc>
          <w:tcPr>
            <w:tcW w:w="1594" w:type="dxa"/>
            <w:shd w:val="clear" w:color="auto" w:fill="FFFF00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0,00</w:t>
            </w:r>
          </w:p>
        </w:tc>
      </w:tr>
      <w:tr w:rsidR="007E3413" w:rsidRPr="00E70E22" w:rsidTr="005F2EF5">
        <w:tc>
          <w:tcPr>
            <w:tcW w:w="2802" w:type="dxa"/>
            <w:shd w:val="clear" w:color="auto" w:fill="auto"/>
          </w:tcPr>
          <w:p w:rsidR="007E3413" w:rsidRPr="00E70E22" w:rsidRDefault="007E3413" w:rsidP="005F2EF5">
            <w:pPr>
              <w:rPr>
                <w:caps/>
                <w:sz w:val="28"/>
                <w:szCs w:val="28"/>
              </w:rPr>
            </w:pPr>
            <w:r w:rsidRPr="00E70E22">
              <w:t>Celkem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1333731,26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4467487,94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2936320,44</w:t>
            </w:r>
          </w:p>
        </w:tc>
        <w:tc>
          <w:tcPr>
            <w:tcW w:w="1594" w:type="dxa"/>
            <w:shd w:val="clear" w:color="auto" w:fill="auto"/>
          </w:tcPr>
          <w:p w:rsidR="007E3413" w:rsidRPr="00E70E22" w:rsidRDefault="007E3413" w:rsidP="005F2EF5">
            <w:pPr>
              <w:jc w:val="right"/>
              <w:rPr>
                <w:caps/>
                <w:sz w:val="28"/>
                <w:szCs w:val="28"/>
              </w:rPr>
            </w:pPr>
            <w:r w:rsidRPr="00E70E22">
              <w:t>2864898,76</w:t>
            </w:r>
          </w:p>
        </w:tc>
      </w:tr>
    </w:tbl>
    <w:p w:rsidR="007E3413" w:rsidRDefault="007E3413" w:rsidP="007E3413">
      <w:pPr>
        <w:rPr>
          <w:u w:val="single"/>
        </w:rPr>
      </w:pPr>
    </w:p>
    <w:p w:rsidR="007E3413" w:rsidRPr="00E70E22" w:rsidRDefault="007E3413" w:rsidP="007E3413">
      <w:pPr>
        <w:rPr>
          <w:u w:val="single"/>
        </w:rPr>
      </w:pPr>
      <w:r w:rsidRPr="00E70E22">
        <w:rPr>
          <w:u w:val="single"/>
        </w:rPr>
        <w:t>Komentář:</w:t>
      </w:r>
    </w:p>
    <w:p w:rsidR="007E3413" w:rsidRPr="00E70E22" w:rsidRDefault="007E3413" w:rsidP="007E3413">
      <w:pPr>
        <w:rPr>
          <w:b/>
        </w:rPr>
      </w:pPr>
      <w:r w:rsidRPr="00E70E22">
        <w:rPr>
          <w:b/>
        </w:rPr>
        <w:t>Fond odměn</w:t>
      </w:r>
    </w:p>
    <w:p w:rsidR="007E3413" w:rsidRPr="00E70E22" w:rsidRDefault="007E3413" w:rsidP="007E3413">
      <w:pPr>
        <w:rPr>
          <w:caps/>
          <w:sz w:val="28"/>
          <w:szCs w:val="28"/>
        </w:rPr>
      </w:pPr>
      <w:r w:rsidRPr="00E70E22">
        <w:t>vytvořen z výsledku hospodaření za rok 2007, 2008 ve výši 2.000,- nevyčerpáno</w:t>
      </w:r>
    </w:p>
    <w:p w:rsidR="007E3413" w:rsidRPr="00E70E22" w:rsidRDefault="007E3413" w:rsidP="007E3413">
      <w:pPr>
        <w:rPr>
          <w:b/>
          <w:caps/>
          <w:sz w:val="28"/>
          <w:szCs w:val="28"/>
          <w:u w:val="single"/>
        </w:rPr>
      </w:pPr>
    </w:p>
    <w:p w:rsidR="007E3413" w:rsidRPr="00E70E22" w:rsidRDefault="007E3413" w:rsidP="007E3413">
      <w:pPr>
        <w:rPr>
          <w:b/>
        </w:rPr>
      </w:pPr>
      <w:r w:rsidRPr="00E70E22">
        <w:rPr>
          <w:b/>
        </w:rPr>
        <w:t>Fond kulturních a sociálních potřeb</w:t>
      </w:r>
    </w:p>
    <w:p w:rsidR="007E3413" w:rsidRPr="00E70E22" w:rsidRDefault="007E3413" w:rsidP="007E3413">
      <w:r w:rsidRPr="00E70E22">
        <w:t>hospodaření je v souladu s vyhláškou č. 114/2002 Sb., ve znění pozdějších předpisů</w:t>
      </w:r>
    </w:p>
    <w:p w:rsidR="007E3413" w:rsidRPr="00E70E22" w:rsidRDefault="007E3413" w:rsidP="007E3413">
      <w:r w:rsidRPr="00E70E22">
        <w:t>tvorba – ve výši 2% z objemu mzdových prostředků</w:t>
      </w:r>
    </w:p>
    <w:p w:rsidR="007E3413" w:rsidRPr="00E70E22" w:rsidRDefault="007E3413" w:rsidP="007E3413">
      <w:r w:rsidRPr="00E70E22">
        <w:t xml:space="preserve">použití – pracovní a životní jubilea – dary, kulturní a sportovní akce, příspěvek na stravování, </w:t>
      </w:r>
    </w:p>
    <w:p w:rsidR="007E3413" w:rsidRPr="00E70E22" w:rsidRDefault="007E3413" w:rsidP="007E3413">
      <w:r w:rsidRPr="00E70E22">
        <w:t>na penzijní připojištění, vitamíny a rekreace</w:t>
      </w:r>
    </w:p>
    <w:p w:rsidR="007E3413" w:rsidRPr="00E70E22" w:rsidRDefault="007E3413" w:rsidP="007E3413">
      <w:pPr>
        <w:rPr>
          <w:b/>
        </w:rPr>
      </w:pPr>
    </w:p>
    <w:p w:rsidR="007E3413" w:rsidRPr="00E70E22" w:rsidRDefault="007E3413" w:rsidP="007E3413">
      <w:pPr>
        <w:rPr>
          <w:b/>
        </w:rPr>
      </w:pPr>
      <w:r w:rsidRPr="00E70E22">
        <w:rPr>
          <w:b/>
        </w:rPr>
        <w:t>Rezervní fond – zlepšený výsledek hospodaření</w:t>
      </w:r>
    </w:p>
    <w:p w:rsidR="007E3413" w:rsidRPr="00E70E22" w:rsidRDefault="007E3413" w:rsidP="007E3413">
      <w:r w:rsidRPr="00E70E22">
        <w:t>tvorba – usnesení RM č. 272/2023, částka 132 089,34 Kč přesunuta do rezervního fondu</w:t>
      </w:r>
    </w:p>
    <w:p w:rsidR="007E3413" w:rsidRPr="006907BB" w:rsidRDefault="007E3413" w:rsidP="007E3413">
      <w:r w:rsidRPr="00E70E22">
        <w:t>stav k 31.</w:t>
      </w:r>
      <w:r>
        <w:t xml:space="preserve"> </w:t>
      </w:r>
      <w:r w:rsidRPr="00E70E22">
        <w:t>12.</w:t>
      </w:r>
      <w:r>
        <w:t xml:space="preserve"> </w:t>
      </w:r>
      <w:r w:rsidRPr="00E70E22">
        <w:t>2023 příděly ze zisku 412 856,73 Kč</w:t>
      </w:r>
    </w:p>
    <w:p w:rsidR="007E3413" w:rsidRPr="00E70E22" w:rsidRDefault="007E3413" w:rsidP="007E3413">
      <w:pPr>
        <w:rPr>
          <w:b/>
        </w:rPr>
      </w:pPr>
      <w:r w:rsidRPr="00E70E22">
        <w:rPr>
          <w:b/>
        </w:rPr>
        <w:t>Rezervní fond – z ostatních titulů – dary, výzvy</w:t>
      </w:r>
    </w:p>
    <w:p w:rsidR="007E3413" w:rsidRPr="00E70E22" w:rsidRDefault="007E3413" w:rsidP="007E3413">
      <w:r w:rsidRPr="00E70E22">
        <w:t xml:space="preserve">tvorba – poskytnuté účelové peněžní dary 20 000,- </w:t>
      </w:r>
      <w:proofErr w:type="gramStart"/>
      <w:r w:rsidRPr="00E70E22">
        <w:t>Kč ( soutěž</w:t>
      </w:r>
      <w:proofErr w:type="gramEnd"/>
      <w:r w:rsidRPr="00E70E22">
        <w:t xml:space="preserve"> „Kraje pro bezpečný internet“)</w:t>
      </w:r>
    </w:p>
    <w:p w:rsidR="007E3413" w:rsidRPr="00E70E22" w:rsidRDefault="007E3413" w:rsidP="007E3413">
      <w:r w:rsidRPr="00E70E22">
        <w:tab/>
        <w:t xml:space="preserve">  a 38556,- Kč (účelový dar od BHS – obědy zdarma)</w:t>
      </w:r>
    </w:p>
    <w:p w:rsidR="007E3413" w:rsidRPr="00E70E22" w:rsidRDefault="007E3413" w:rsidP="007E3413">
      <w:r w:rsidRPr="00E70E22">
        <w:t>tvorba – poskytnuté neúčelové peněžní dary 27 400,- Kč</w:t>
      </w:r>
    </w:p>
    <w:p w:rsidR="007E3413" w:rsidRPr="00E70E22" w:rsidRDefault="007E3413" w:rsidP="007E3413">
      <w:r w:rsidRPr="00E70E22">
        <w:t>tvorba – nevyčerpané prostředky k </w:t>
      </w:r>
      <w:proofErr w:type="gramStart"/>
      <w:r w:rsidRPr="00E70E22">
        <w:t>31.12.2023</w:t>
      </w:r>
      <w:proofErr w:type="gramEnd"/>
      <w:r w:rsidRPr="00E70E22">
        <w:t xml:space="preserve"> z dotace na projekt „ZŠ Tachov Hornická 002“,</w:t>
      </w:r>
    </w:p>
    <w:p w:rsidR="007E3413" w:rsidRPr="00E70E22" w:rsidRDefault="007E3413" w:rsidP="007E3413">
      <w:pPr>
        <w:ind w:firstLine="708"/>
      </w:pPr>
      <w:r w:rsidRPr="00E70E22">
        <w:t xml:space="preserve">   celkem 1 800 798,60 Kč</w:t>
      </w:r>
    </w:p>
    <w:p w:rsidR="007E3413" w:rsidRPr="00E70E22" w:rsidRDefault="007E3413" w:rsidP="007E3413">
      <w:pPr>
        <w:ind w:right="-283"/>
      </w:pPr>
      <w:r w:rsidRPr="00E70E22">
        <w:t xml:space="preserve">použití – účelové peněžní dary – </w:t>
      </w:r>
      <w:proofErr w:type="spellStart"/>
      <w:r w:rsidRPr="00E70E22">
        <w:t>Kyocera</w:t>
      </w:r>
      <w:proofErr w:type="spellEnd"/>
      <w:r w:rsidRPr="00E70E22">
        <w:t xml:space="preserve"> </w:t>
      </w:r>
      <w:proofErr w:type="spellStart"/>
      <w:r w:rsidRPr="00E70E22">
        <w:t>color</w:t>
      </w:r>
      <w:proofErr w:type="spellEnd"/>
      <w:r w:rsidRPr="00E70E22">
        <w:t xml:space="preserve"> </w:t>
      </w:r>
      <w:proofErr w:type="spellStart"/>
      <w:r w:rsidRPr="00E70E22">
        <w:t>lacer</w:t>
      </w:r>
      <w:proofErr w:type="spellEnd"/>
      <w:r w:rsidRPr="00E70E22">
        <w:t xml:space="preserve"> </w:t>
      </w:r>
      <w:proofErr w:type="spellStart"/>
      <w:r w:rsidRPr="00E70E22">
        <w:t>multifunkce</w:t>
      </w:r>
      <w:proofErr w:type="spellEnd"/>
      <w:r w:rsidRPr="00E70E22">
        <w:t xml:space="preserve"> 20 000,- Kč</w:t>
      </w:r>
    </w:p>
    <w:p w:rsidR="007E3413" w:rsidRPr="00E70E22" w:rsidRDefault="007E3413" w:rsidP="007E3413">
      <w:pPr>
        <w:ind w:right="-283"/>
      </w:pPr>
      <w:r w:rsidRPr="00E70E22">
        <w:tab/>
        <w:t xml:space="preserve">   a 38 556,- Kč (účelový dar od BHS – obědy zdarma)</w:t>
      </w:r>
    </w:p>
    <w:p w:rsidR="007E3413" w:rsidRPr="00E70E22" w:rsidRDefault="007E3413" w:rsidP="007E3413">
      <w:pPr>
        <w:ind w:right="-142"/>
      </w:pPr>
      <w:r w:rsidRPr="00E70E22">
        <w:t xml:space="preserve">použití – potřeby pro </w:t>
      </w:r>
      <w:proofErr w:type="spellStart"/>
      <w:r w:rsidRPr="00E70E22">
        <w:t>ŠD+hry,balónky,kelímky,helium</w:t>
      </w:r>
      <w:proofErr w:type="spellEnd"/>
      <w:r w:rsidRPr="00E70E22">
        <w:t xml:space="preserve">–Vypouštění </w:t>
      </w:r>
      <w:proofErr w:type="spellStart"/>
      <w:proofErr w:type="gramStart"/>
      <w:r w:rsidRPr="00E70E22">
        <w:t>balónků,celkem</w:t>
      </w:r>
      <w:proofErr w:type="spellEnd"/>
      <w:proofErr w:type="gramEnd"/>
      <w:r w:rsidRPr="00E70E22">
        <w:t xml:space="preserve"> 29 139,-  Kč</w:t>
      </w:r>
    </w:p>
    <w:p w:rsidR="007E3413" w:rsidRPr="00E70E22" w:rsidRDefault="007E3413" w:rsidP="007E3413">
      <w:r w:rsidRPr="00E70E22">
        <w:t>použití – nevyčerpané prostředky k </w:t>
      </w:r>
      <w:proofErr w:type="gramStart"/>
      <w:r w:rsidRPr="00E70E22">
        <w:t>31.12.2022</w:t>
      </w:r>
      <w:proofErr w:type="gramEnd"/>
      <w:r w:rsidRPr="00E70E22">
        <w:t xml:space="preserve"> z dotace na projekt „ZŠ Tachov Hornická 80“</w:t>
      </w:r>
    </w:p>
    <w:p w:rsidR="007E3413" w:rsidRPr="00E70E22" w:rsidRDefault="007E3413" w:rsidP="007E3413">
      <w:r w:rsidRPr="00E70E22">
        <w:tab/>
        <w:t xml:space="preserve">   ve výši 388 272,- Kč byly </w:t>
      </w:r>
      <w:proofErr w:type="gramStart"/>
      <w:r w:rsidRPr="00E70E22">
        <w:t>1.1.2023</w:t>
      </w:r>
      <w:proofErr w:type="gramEnd"/>
      <w:r w:rsidRPr="00E70E22">
        <w:t xml:space="preserve"> převedeny zpět k čerpání</w:t>
      </w:r>
    </w:p>
    <w:p w:rsidR="007E3413" w:rsidRPr="00E70E22" w:rsidRDefault="007E3413" w:rsidP="007E3413">
      <w:r w:rsidRPr="00E70E22">
        <w:t>stav k </w:t>
      </w:r>
      <w:proofErr w:type="gramStart"/>
      <w:r w:rsidRPr="00E70E22">
        <w:t>31.12.2023</w:t>
      </w:r>
      <w:proofErr w:type="gramEnd"/>
      <w:r w:rsidRPr="00E70E22">
        <w:t xml:space="preserve">    neúčelové peněžní dary 94 602,30 Kč</w:t>
      </w:r>
    </w:p>
    <w:p w:rsidR="007E3413" w:rsidRPr="00E70E22" w:rsidRDefault="007E3413" w:rsidP="007E3413">
      <w:r w:rsidRPr="00E70E22">
        <w:t>nevyčerpané z dotace na projekt „ZŠ Tachov Hornická 002“ 1 800 798,60 Kč</w:t>
      </w:r>
    </w:p>
    <w:p w:rsidR="007E3413" w:rsidRPr="00E70E22" w:rsidRDefault="007E3413" w:rsidP="007E3413">
      <w:pPr>
        <w:rPr>
          <w:b/>
          <w:u w:val="single"/>
        </w:rPr>
      </w:pPr>
    </w:p>
    <w:p w:rsidR="007E3413" w:rsidRPr="00E70E22" w:rsidRDefault="007E3413" w:rsidP="007E3413">
      <w:pPr>
        <w:rPr>
          <w:b/>
        </w:rPr>
      </w:pPr>
      <w:r w:rsidRPr="00E70E22">
        <w:rPr>
          <w:b/>
        </w:rPr>
        <w:t>Fond reprodukce majetku, fond investic</w:t>
      </w:r>
    </w:p>
    <w:p w:rsidR="007E3413" w:rsidRPr="00E70E22" w:rsidRDefault="007E3413" w:rsidP="007E3413">
      <w:r w:rsidRPr="00E70E22">
        <w:t>tvorba – ve výši účetních odpisů dlouhodobého majetku 1 754 844,- Kč</w:t>
      </w:r>
    </w:p>
    <w:p w:rsidR="007E3413" w:rsidRPr="00E70E22" w:rsidRDefault="007E3413" w:rsidP="007E3413">
      <w:r w:rsidRPr="00E70E22">
        <w:t>použití – odvod účetních odpisů do rozpočtu zřizovatele 1 754 844,- Kč</w:t>
      </w:r>
    </w:p>
    <w:p w:rsidR="007E3413" w:rsidRPr="00E70E22" w:rsidRDefault="007E3413" w:rsidP="007E3413"/>
    <w:p w:rsidR="007E3413" w:rsidRPr="00E70E22" w:rsidRDefault="007E3413" w:rsidP="007E3413">
      <w:pPr>
        <w:numPr>
          <w:ilvl w:val="0"/>
          <w:numId w:val="4"/>
        </w:numPr>
      </w:pPr>
      <w:r w:rsidRPr="00E70E22">
        <w:t>Příjmy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591"/>
      </w:tblGrid>
      <w:tr w:rsidR="007E3413" w:rsidRPr="00E70E22" w:rsidTr="005F2EF5">
        <w:trPr>
          <w:trHeight w:val="638"/>
        </w:trPr>
        <w:tc>
          <w:tcPr>
            <w:tcW w:w="47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(v tis. Kč)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hlavní činnost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doplňková činnost</w:t>
            </w:r>
          </w:p>
        </w:tc>
        <w:tc>
          <w:tcPr>
            <w:tcW w:w="1591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CELKEM</w:t>
            </w:r>
          </w:p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dotace na přímé výdaje ze státního rozpočtu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47628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47628</w:t>
            </w:r>
          </w:p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dotace na přímé výdaje z rozpočtu zřizovatele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/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/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dotace na provozní výdaje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13155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/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13155</w:t>
            </w:r>
          </w:p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příjmy z pronájmu majetku zřizovatele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/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/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/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poplatky od rodičů - školné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223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/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223</w:t>
            </w:r>
          </w:p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příjmy z doplňkové činnosti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/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141</w:t>
            </w:r>
          </w:p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141</w:t>
            </w:r>
          </w:p>
        </w:tc>
      </w:tr>
      <w:tr w:rsidR="007E3413" w:rsidRPr="00E70E22" w:rsidTr="005F2EF5">
        <w:tc>
          <w:tcPr>
            <w:tcW w:w="4786" w:type="dxa"/>
            <w:shd w:val="clear" w:color="auto" w:fill="FFFF00"/>
          </w:tcPr>
          <w:p w:rsidR="007E3413" w:rsidRPr="00E70E22" w:rsidRDefault="007E3413" w:rsidP="005F2EF5">
            <w:r w:rsidRPr="00E70E22">
              <w:t>ostatní příjmy, dotace, granty, projekty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2476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/>
        </w:tc>
        <w:tc>
          <w:tcPr>
            <w:tcW w:w="1591" w:type="dxa"/>
            <w:shd w:val="clear" w:color="auto" w:fill="FFFF00"/>
          </w:tcPr>
          <w:p w:rsidR="007E3413" w:rsidRPr="00E70E22" w:rsidRDefault="007E3413" w:rsidP="005F2EF5">
            <w:pPr>
              <w:jc w:val="center"/>
            </w:pPr>
            <w:r w:rsidRPr="00E70E22">
              <w:t>2476</w:t>
            </w:r>
          </w:p>
        </w:tc>
      </w:tr>
    </w:tbl>
    <w:p w:rsidR="007E3413" w:rsidRDefault="007E3413" w:rsidP="007E3413">
      <w:pPr>
        <w:ind w:left="720"/>
      </w:pPr>
    </w:p>
    <w:p w:rsidR="007E3413" w:rsidRPr="00E70E22" w:rsidRDefault="007E3413" w:rsidP="007E3413">
      <w:pPr>
        <w:numPr>
          <w:ilvl w:val="0"/>
          <w:numId w:val="4"/>
        </w:numPr>
      </w:pPr>
      <w:r w:rsidRPr="00E70E22">
        <w:t>Výdaje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417"/>
        <w:gridCol w:w="1450"/>
      </w:tblGrid>
      <w:tr w:rsidR="007E3413" w:rsidRPr="00E70E22" w:rsidTr="005F2EF5">
        <w:trPr>
          <w:trHeight w:val="1509"/>
        </w:trPr>
        <w:tc>
          <w:tcPr>
            <w:tcW w:w="36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lastRenderedPageBreak/>
              <w:t>(v tis. Kč)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hlavní činnost – dotace ze státních prostředků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hlavní činnost – ostatní zdroje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doplňková činnost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CELKEM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rPr>
                <w:b/>
              </w:rPr>
              <w:t>Neinvestiční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47628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12282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38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59948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z toho: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---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pPr>
              <w:rPr>
                <w:u w:val="single"/>
              </w:rPr>
            </w:pPr>
            <w:r w:rsidRPr="00E70E22">
              <w:rPr>
                <w:u w:val="single"/>
              </w:rPr>
              <w:t>přímé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47628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47628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na platy pracovníků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34137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34137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ostatní osobní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195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195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zákonné odvody + FKSP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12234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12234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náklady na DVPP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41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41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náklady na uč. </w:t>
            </w:r>
            <w:proofErr w:type="gramStart"/>
            <w:r w:rsidRPr="00E70E22">
              <w:t>pomůcky</w:t>
            </w:r>
            <w:proofErr w:type="gramEnd"/>
            <w:r w:rsidRPr="00E70E22">
              <w:t>, učebnice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459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459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přímé ONIV (cest.., OOPP)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562</w:t>
            </w: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562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>ostatní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rPr>
                <w:u w:val="single"/>
              </w:rPr>
              <w:t>provozní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12282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38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12320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</w:t>
            </w:r>
            <w:r>
              <w:t>E</w:t>
            </w:r>
            <w:r w:rsidRPr="00E70E22">
              <w:t>nergie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3526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33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3559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opravy a údržba </w:t>
            </w:r>
            <w:proofErr w:type="spellStart"/>
            <w:r w:rsidRPr="00E70E22">
              <w:t>nemov</w:t>
            </w:r>
            <w:proofErr w:type="spellEnd"/>
            <w:r w:rsidRPr="00E70E22">
              <w:t>. majetku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2015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2015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</w:t>
            </w:r>
            <w:r>
              <w:t>N</w:t>
            </w:r>
            <w:r w:rsidRPr="00E70E22">
              <w:t>ájemné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-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-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odpisy majetku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1755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1755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</w:t>
            </w:r>
            <w:r>
              <w:t>M</w:t>
            </w:r>
            <w:r w:rsidRPr="00E70E22">
              <w:t>ateriál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704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704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</w:t>
            </w:r>
            <w:r>
              <w:t>S</w:t>
            </w:r>
            <w:r w:rsidRPr="00E70E22">
              <w:t>lužby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2917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5</w:t>
            </w: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2917</w:t>
            </w:r>
          </w:p>
        </w:tc>
      </w:tr>
      <w:tr w:rsidR="007E3413" w:rsidRPr="00E70E22" w:rsidTr="005F2EF5">
        <w:tc>
          <w:tcPr>
            <w:tcW w:w="3652" w:type="dxa"/>
            <w:tcBorders>
              <w:bottom w:val="single" w:sz="8" w:space="0" w:color="auto"/>
            </w:tcBorders>
            <w:shd w:val="clear" w:color="auto" w:fill="FFFF00"/>
          </w:tcPr>
          <w:p w:rsidR="007E3413" w:rsidRPr="00E70E22" w:rsidRDefault="007E3413" w:rsidP="005F2EF5">
            <w:r w:rsidRPr="00E70E22">
              <w:t xml:space="preserve">   zákonné sociální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463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463</w:t>
            </w:r>
          </w:p>
        </w:tc>
      </w:tr>
      <w:tr w:rsidR="007E3413" w:rsidRPr="00E70E22" w:rsidTr="005F2EF5">
        <w:tc>
          <w:tcPr>
            <w:tcW w:w="3652" w:type="dxa"/>
            <w:shd w:val="clear" w:color="auto" w:fill="FFFF00"/>
          </w:tcPr>
          <w:p w:rsidR="007E3413" w:rsidRPr="00E70E22" w:rsidRDefault="007E3413" w:rsidP="005F2EF5">
            <w:r w:rsidRPr="00E70E22">
              <w:t xml:space="preserve">   ostatní náklady</w:t>
            </w:r>
          </w:p>
        </w:tc>
        <w:tc>
          <w:tcPr>
            <w:tcW w:w="1559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  <w:r w:rsidRPr="00E70E22">
              <w:t>902</w:t>
            </w:r>
          </w:p>
        </w:tc>
        <w:tc>
          <w:tcPr>
            <w:tcW w:w="1417" w:type="dxa"/>
            <w:shd w:val="clear" w:color="auto" w:fill="auto"/>
          </w:tcPr>
          <w:p w:rsidR="007E3413" w:rsidRPr="00E70E22" w:rsidRDefault="007E3413" w:rsidP="005F2EF5">
            <w:pPr>
              <w:jc w:val="center"/>
            </w:pPr>
          </w:p>
        </w:tc>
        <w:tc>
          <w:tcPr>
            <w:tcW w:w="1450" w:type="dxa"/>
            <w:shd w:val="clear" w:color="auto" w:fill="FFFF00"/>
            <w:vAlign w:val="center"/>
          </w:tcPr>
          <w:p w:rsidR="007E3413" w:rsidRPr="00E70E22" w:rsidRDefault="007E3413" w:rsidP="005F2EF5">
            <w:pPr>
              <w:jc w:val="center"/>
            </w:pPr>
            <w:r w:rsidRPr="00E70E22">
              <w:t>902</w:t>
            </w:r>
          </w:p>
        </w:tc>
      </w:tr>
    </w:tbl>
    <w:p w:rsidR="001F69EF" w:rsidRDefault="001F69EF" w:rsidP="00366719">
      <w:pPr>
        <w:tabs>
          <w:tab w:val="left" w:pos="3150"/>
        </w:tabs>
      </w:pPr>
      <w:bookmarkStart w:id="0" w:name="_GoBack"/>
      <w:bookmarkEnd w:id="0"/>
    </w:p>
    <w:sectPr w:rsidR="001F69EF" w:rsidSect="007E341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653B"/>
    <w:multiLevelType w:val="hybridMultilevel"/>
    <w:tmpl w:val="DA268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1722"/>
    <w:multiLevelType w:val="hybridMultilevel"/>
    <w:tmpl w:val="96FCBCDC"/>
    <w:lvl w:ilvl="0" w:tplc="E3609FB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751015E"/>
    <w:multiLevelType w:val="hybridMultilevel"/>
    <w:tmpl w:val="7838710C"/>
    <w:lvl w:ilvl="0" w:tplc="B8AAF55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646C62BE"/>
    <w:multiLevelType w:val="hybridMultilevel"/>
    <w:tmpl w:val="E00EF8F6"/>
    <w:lvl w:ilvl="0" w:tplc="52AE5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D3C"/>
    <w:rsid w:val="00067D3C"/>
    <w:rsid w:val="001F69EF"/>
    <w:rsid w:val="00366719"/>
    <w:rsid w:val="007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1BF"/>
  <w15:chartTrackingRefBased/>
  <w15:docId w15:val="{FDDD1BD3-E639-4394-B423-357DD547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7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1304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cervra</dc:creator>
  <cp:keywords/>
  <dc:description/>
  <cp:lastModifiedBy>cervra</cp:lastModifiedBy>
  <cp:revision>3</cp:revision>
  <cp:lastPrinted>2024-10-02T16:18:00Z</cp:lastPrinted>
  <dcterms:created xsi:type="dcterms:W3CDTF">2024-10-02T16:16:00Z</dcterms:created>
  <dcterms:modified xsi:type="dcterms:W3CDTF">2024-10-02T16:27:00Z</dcterms:modified>
</cp:coreProperties>
</file>